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E79E75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01BBC" w:rsidRPr="00601BBC">
              <w:rPr>
                <w:rFonts w:asciiTheme="minorHAnsi" w:hAnsiTheme="minorHAnsi" w:cstheme="minorBidi"/>
              </w:rPr>
              <w:t>8KES/ABZVTU</w:t>
            </w:r>
            <w:r w:rsidR="000954F1">
              <w:rPr>
                <w:rFonts w:asciiTheme="minorHAnsi" w:hAnsiTheme="minorHAnsi" w:cstheme="minorBidi"/>
              </w:rPr>
              <w:t>e</w:t>
            </w:r>
            <w:r w:rsidR="00601BBC" w:rsidRPr="00601BBC">
              <w:rPr>
                <w:rFonts w:asciiTheme="minorHAnsi" w:hAnsiTheme="minorHAnsi" w:cstheme="minorBidi"/>
              </w:rPr>
              <w:t>/2</w:t>
            </w:r>
            <w:r w:rsidR="00F72EE0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7E471C1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71B5B" w:rsidRPr="00971B5B">
              <w:rPr>
                <w:rFonts w:asciiTheme="minorHAnsi" w:hAnsiTheme="minorHAnsi" w:cstheme="minorHAnsi"/>
              </w:rPr>
              <w:t>Vodná turistika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686C953D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A96536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4446F5">
              <w:rPr>
                <w:rFonts w:asciiTheme="minorHAnsi" w:hAnsiTheme="minorHAnsi" w:cstheme="minorHAnsi"/>
              </w:rPr>
              <w:t>3</w:t>
            </w:r>
            <w:r w:rsidR="008C3920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A96536">
              <w:rPr>
                <w:rFonts w:asciiTheme="minorHAnsi" w:hAnsiTheme="minorHAnsi" w:cstheme="minorHAnsi"/>
              </w:rPr>
              <w:t xml:space="preserve">za </w:t>
            </w:r>
            <w:r w:rsidR="00B95906">
              <w:rPr>
                <w:rFonts w:asciiTheme="minorHAnsi" w:hAnsiTheme="minorHAnsi" w:cstheme="minorHAnsi"/>
              </w:rPr>
              <w:t>semester</w:t>
            </w:r>
          </w:p>
          <w:p w14:paraId="6FF14070" w14:textId="60C086BF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A96536">
              <w:rPr>
                <w:rFonts w:asciiTheme="minorHAnsi" w:hAnsiTheme="minorHAnsi" w:cstheme="minorHAnsi"/>
              </w:rPr>
              <w:t>kombinovaná</w:t>
            </w:r>
            <w:r w:rsidR="003B6DE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EAE959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2B33E9" w:rsidRPr="002B33E9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64F460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2B33E9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825AA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C3920" w:rsidRPr="00A96536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A98C1CF" w14:textId="77777777" w:rsidR="003B6DE0" w:rsidRPr="00D45370" w:rsidRDefault="003B6DE0" w:rsidP="003B6DE0">
            <w:p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Absolvovanie predmetu si vyžaduje finančnú spoluúčasť študenta (ubytovanie, strava).</w:t>
            </w:r>
          </w:p>
          <w:p w14:paraId="01501B36" w14:textId="77777777" w:rsidR="003B6DE0" w:rsidRPr="00D45370" w:rsidRDefault="003B6DE0" w:rsidP="003B6DE0">
            <w:p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A96E53E" w14:textId="0107AE19" w:rsidR="003B6DE0" w:rsidRPr="00D45370" w:rsidRDefault="003B6DE0" w:rsidP="003B6DE0">
            <w:p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69E557C2" w14:textId="77777777" w:rsidR="003B6DE0" w:rsidRPr="00D45370" w:rsidRDefault="003B6DE0" w:rsidP="003B6DE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absolvovanie plánovanej trasy na tečúcej vode,</w:t>
            </w:r>
          </w:p>
          <w:p w14:paraId="151A7866" w14:textId="4EE137CB" w:rsidR="003B6DE0" w:rsidRPr="00D45370" w:rsidRDefault="003B6DE0" w:rsidP="00D45370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vedomostný test s minimálnou úspešnosťou 50 %.</w:t>
            </w:r>
          </w:p>
          <w:p w14:paraId="338994E8" w14:textId="77777777" w:rsidR="003B6DE0" w:rsidRPr="00D45370" w:rsidRDefault="003B6DE0" w:rsidP="003B6DE0">
            <w:p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Výsledné hodnotenie predmetu sa vypočíta ako priemer hodnotení za vyššie uvedené parciálne časti priebežného hodnotenia.</w:t>
            </w:r>
          </w:p>
          <w:p w14:paraId="4022566F" w14:textId="087B6DCA" w:rsidR="003B6DE0" w:rsidRDefault="003B6DE0" w:rsidP="003B6DE0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musí študent získať hodnotenie minimálne na úrovni minimálne 50%. </w:t>
            </w:r>
          </w:p>
          <w:p w14:paraId="005AA51D" w14:textId="77777777" w:rsidR="003B6DE0" w:rsidRPr="0029626C" w:rsidRDefault="003B6DE0" w:rsidP="003B6DE0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Študijného poriadku PU v Prešove (2018): </w:t>
            </w:r>
          </w:p>
          <w:p w14:paraId="307CF346" w14:textId="77777777" w:rsidR="003B6DE0" w:rsidRPr="0029626C" w:rsidRDefault="003B6DE0" w:rsidP="003B6DE0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contextualSpacing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448D7E93" w14:textId="77777777" w:rsidR="003B6DE0" w:rsidRDefault="003B6DE0" w:rsidP="003B6DE0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contextualSpacing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C9617E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033DB3D5" w14:textId="77777777" w:rsidR="003B6DE0" w:rsidRPr="0029626C" w:rsidRDefault="003B6DE0" w:rsidP="003B6DE0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contextualSpacing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51918943" w:rsidR="00306FED" w:rsidRPr="003B6DE0" w:rsidRDefault="003B6DE0" w:rsidP="00584E0B">
            <w:pPr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D4537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45370">
              <w:rPr>
                <w:rFonts w:asciiTheme="minorHAnsi" w:hAnsiTheme="minorHAnsi" w:cstheme="minorHAnsi"/>
                <w:b/>
              </w:rPr>
              <w:t>Výsledky vzdelávania:</w:t>
            </w:r>
            <w:r w:rsidRPr="00D4537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D45370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45370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D4537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8D3DC5D" w14:textId="77777777" w:rsidR="003B6DE0" w:rsidRPr="00D45370" w:rsidRDefault="003B6DE0" w:rsidP="003B6DE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45370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2B982D3" w14:textId="77777777" w:rsidR="003B6DE0" w:rsidRPr="00D45370" w:rsidRDefault="003B6DE0" w:rsidP="003B6DE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študenti majú vedomosti o problematike splavovania v kontexte zážitkovej pedagogiky ako aj ich prehĺbené pochopenie sprostredkované absolvovaním splavu vybranej rieky,</w:t>
            </w:r>
          </w:p>
          <w:p w14:paraId="61DCA47A" w14:textId="440CA6FC" w:rsidR="003B6DE0" w:rsidRPr="00D45370" w:rsidRDefault="003B6DE0" w:rsidP="003B6DE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tieto vedomosti, zážitky a pochopenie rozširujú vedomosti a porozumenie spájané s prvým stupňom vysokoškolského vzdelávania</w:t>
            </w:r>
            <w:r w:rsidR="00D45370" w:rsidRPr="00D45370">
              <w:rPr>
                <w:rFonts w:asciiTheme="minorHAnsi" w:hAnsiTheme="minorHAnsi" w:cstheme="minorHAnsi"/>
              </w:rPr>
              <w:t>.</w:t>
            </w:r>
          </w:p>
          <w:p w14:paraId="689ED5A1" w14:textId="77777777" w:rsidR="003B6DE0" w:rsidRPr="00D45370" w:rsidRDefault="003B6DE0" w:rsidP="003B6DE0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45370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0765E40" w14:textId="77777777" w:rsidR="003B6DE0" w:rsidRPr="00D45370" w:rsidRDefault="003B6DE0" w:rsidP="003B6DE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lastRenderedPageBreak/>
              <w:t>študenti majú skúsenosť s tímovou spoluprácou v rámci kurzovej formy realizovaného predmetu,</w:t>
            </w:r>
          </w:p>
          <w:p w14:paraId="480A9225" w14:textId="77777777" w:rsidR="003B6DE0" w:rsidRPr="00D45370" w:rsidRDefault="003B6DE0" w:rsidP="003B6DE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vedia jednoznačne komunikovať závery a zdôvodnenia odbornej aj laickej verejnosti vo vzťahu k významu a samotnej realizácii splavov,</w:t>
            </w:r>
          </w:p>
          <w:p w14:paraId="58956790" w14:textId="77777777" w:rsidR="003B6DE0" w:rsidRPr="00D45370" w:rsidRDefault="003B6DE0" w:rsidP="003B6DE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majú rozvinuté zručnosti vzdelávať sa potrebné pre ďalšie samoštúdium v tejto oblasti.</w:t>
            </w:r>
          </w:p>
          <w:p w14:paraId="76B2DC25" w14:textId="77777777" w:rsidR="003B6DE0" w:rsidRDefault="003B6DE0" w:rsidP="003B6DE0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D45370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166116A3" w:rsidR="00306FED" w:rsidRPr="00D45370" w:rsidRDefault="003B6DE0" w:rsidP="003B6DE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  <w:iCs/>
              </w:rPr>
              <w:t>študenti vedia použiť svoje vedomosti a ich chápanie v kontexte cieľov Vytvoriť aktívne prostredie a Vytvoriť aktívnych ľudí Globálneho akčného plánu pre pohybovú aktivitu na roky 2018 – 2030 Svetovej zdravotníckej organizácie, ktoré zdôrazňujú význam vykonávania pohybovej aktivity vo vonkajšom prostredí ako aj vytvárania podmienok pre jej vykonávanie.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D45370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D45370">
              <w:rPr>
                <w:rFonts w:asciiTheme="minorHAnsi" w:hAnsiTheme="minorHAnsi" w:cstheme="minorHAnsi"/>
              </w:rPr>
              <w:t xml:space="preserve"> </w:t>
            </w:r>
          </w:p>
          <w:p w14:paraId="141C41C6" w14:textId="77777777" w:rsidR="003B6DE0" w:rsidRPr="00D45370" w:rsidRDefault="003B6DE0" w:rsidP="003B6DE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Príprava viacdňového splavu rieky v kontexte zážitkovej pedagogiky.</w:t>
            </w:r>
          </w:p>
          <w:p w14:paraId="1B13F477" w14:textId="77777777" w:rsidR="003B6DE0" w:rsidRPr="00D45370" w:rsidRDefault="003B6DE0" w:rsidP="003B6DE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Absolvovanie splavu na vybranej rieke.</w:t>
            </w:r>
          </w:p>
          <w:p w14:paraId="67964129" w14:textId="2668C09E" w:rsidR="003B6DE0" w:rsidRPr="00D45370" w:rsidRDefault="003B6DE0" w:rsidP="003B6DE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Teoretický úvod do problematiky splavovania</w:t>
            </w:r>
            <w:r w:rsidR="00D45370">
              <w:rPr>
                <w:rFonts w:asciiTheme="minorHAnsi" w:hAnsiTheme="minorHAnsi" w:cstheme="minorHAnsi"/>
              </w:rPr>
              <w:t>.</w:t>
            </w:r>
          </w:p>
          <w:p w14:paraId="0A4EAA20" w14:textId="1E13AEA2" w:rsidR="003B6DE0" w:rsidRPr="00D45370" w:rsidRDefault="003B6DE0" w:rsidP="003B6DE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Tréning základnej techniky (nájazd, výjazd, traverz) a</w:t>
            </w:r>
            <w:r w:rsidR="00D45370">
              <w:rPr>
                <w:rFonts w:asciiTheme="minorHAnsi" w:hAnsiTheme="minorHAnsi" w:cstheme="minorHAnsi"/>
              </w:rPr>
              <w:t> </w:t>
            </w:r>
            <w:r w:rsidRPr="00D45370">
              <w:rPr>
                <w:rFonts w:asciiTheme="minorHAnsi" w:hAnsiTheme="minorHAnsi" w:cstheme="minorHAnsi"/>
              </w:rPr>
              <w:t>záchrany</w:t>
            </w:r>
            <w:r w:rsidR="00D45370">
              <w:rPr>
                <w:rFonts w:asciiTheme="minorHAnsi" w:hAnsiTheme="minorHAnsi" w:cstheme="minorHAnsi"/>
              </w:rPr>
              <w:t>.</w:t>
            </w:r>
          </w:p>
          <w:p w14:paraId="00C24124" w14:textId="06E13424" w:rsidR="00AE4E58" w:rsidRPr="00D45370" w:rsidRDefault="003B6DE0" w:rsidP="003B6DE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>Táborenie.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D45370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45370">
              <w:rPr>
                <w:rFonts w:asciiTheme="minorHAnsi" w:hAnsiTheme="minorHAnsi" w:cstheme="minorHAnsi"/>
                <w:b/>
              </w:rPr>
              <w:t>Odporúčaná literatúra:</w:t>
            </w:r>
            <w:r w:rsidRPr="00D45370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818C0A8" w14:textId="77777777" w:rsidR="003B6DE0" w:rsidRPr="00D45370" w:rsidRDefault="003B6DE0" w:rsidP="00D45370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D45370">
              <w:rPr>
                <w:rFonts w:asciiTheme="minorHAnsi" w:hAnsiTheme="minorHAnsi" w:cstheme="minorHAnsi"/>
                <w:noProof/>
              </w:rPr>
              <w:t>NEUMAN, J., 2000. Turistika a sporty v prírode. Praha: Portal. ISBN 80-7178-391-9. Dostupné v PULIB a ŠVK PO.</w:t>
            </w:r>
          </w:p>
          <w:p w14:paraId="38A39C63" w14:textId="77777777" w:rsidR="003B6DE0" w:rsidRPr="00D45370" w:rsidRDefault="003B6DE0" w:rsidP="00D45370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D45370">
              <w:rPr>
                <w:rFonts w:asciiTheme="minorHAnsi" w:hAnsiTheme="minorHAnsi" w:cstheme="minorHAnsi"/>
                <w:noProof/>
              </w:rPr>
              <w:t>PAWSON, D., 2006. Uzly, praktická príručka. Bratislava: Slovart. ISBN 80-8085-111-5. Dostupné v ŠVK PO.</w:t>
            </w:r>
          </w:p>
          <w:p w14:paraId="77B35402" w14:textId="77777777" w:rsidR="003B6DE0" w:rsidRPr="00D45370" w:rsidRDefault="003B6DE0" w:rsidP="00D45370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D45370">
              <w:rPr>
                <w:rFonts w:asciiTheme="minorHAnsi" w:hAnsiTheme="minorHAnsi" w:cstheme="minorHAnsi"/>
                <w:noProof/>
              </w:rPr>
              <w:t>MATÚŠ, I., 2016. Základy prvej pomoci. Prešov: Prešovská univerzita v Prešove. ISBN 978-80-555-1654-7. Dostupné na: https:</w:t>
            </w:r>
          </w:p>
          <w:p w14:paraId="35AACCF5" w14:textId="77777777" w:rsidR="003B6DE0" w:rsidRPr="00D45370" w:rsidRDefault="003B6DE0" w:rsidP="00D45370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D45370">
              <w:rPr>
                <w:rFonts w:asciiTheme="minorHAnsi" w:hAnsiTheme="minorHAnsi" w:cstheme="minorHAnsi"/>
                <w:noProof/>
              </w:rPr>
              <w:t>//www.pulib.sk/web/kniznica/elpub/dokument/Matus1</w:t>
            </w:r>
          </w:p>
          <w:p w14:paraId="7485B322" w14:textId="77777777" w:rsidR="003B6DE0" w:rsidRPr="00D45370" w:rsidRDefault="003B6DE0" w:rsidP="00D45370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D45370">
              <w:rPr>
                <w:rFonts w:asciiTheme="minorHAnsi" w:hAnsiTheme="minorHAnsi" w:cstheme="minorHAnsi"/>
                <w:noProof/>
              </w:rPr>
              <w:t>BAKALÁR, P., 2021. Podpora pohybovej aktivity pre zdravie obyvateľov Slovenska. Vysokoškolský učebný text. [online]. Prešov:</w:t>
            </w:r>
          </w:p>
          <w:p w14:paraId="48362147" w14:textId="77777777" w:rsidR="003B6DE0" w:rsidRPr="00D45370" w:rsidRDefault="003B6DE0" w:rsidP="00D45370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D45370">
              <w:rPr>
                <w:rFonts w:asciiTheme="minorHAnsi" w:hAnsiTheme="minorHAnsi" w:cstheme="minorHAnsi"/>
                <w:noProof/>
              </w:rPr>
              <w:t>Prešovská univerzita v Prešove. ISBN 978-80-555-2806-9. Dostupné na: https://www.pulib.</w:t>
            </w:r>
          </w:p>
          <w:p w14:paraId="5FA7796E" w14:textId="77777777" w:rsidR="003B6DE0" w:rsidRPr="00D45370" w:rsidRDefault="003B6DE0" w:rsidP="00D45370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D45370">
              <w:rPr>
                <w:rFonts w:asciiTheme="minorHAnsi" w:hAnsiTheme="minorHAnsi" w:cstheme="minorHAnsi"/>
                <w:noProof/>
              </w:rPr>
              <w:t>sk/web/kniznica/elpub/dokument/Bakalar1</w:t>
            </w:r>
          </w:p>
          <w:p w14:paraId="36EA6C98" w14:textId="77777777" w:rsidR="003B6DE0" w:rsidRPr="00D45370" w:rsidRDefault="003B6DE0" w:rsidP="00D45370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D45370">
              <w:rPr>
                <w:rFonts w:asciiTheme="minorHAnsi" w:hAnsiTheme="minorHAnsi" w:cstheme="minorHAnsi"/>
                <w:noProof/>
              </w:rPr>
              <w:t>BAKALÁR, P. 2016. Úvod do pedagogiky voľného času. Vysokoškolský učebný text pre študentov študijného programu Šport a</w:t>
            </w:r>
          </w:p>
          <w:p w14:paraId="5A54D1D1" w14:textId="77777777" w:rsidR="003B6DE0" w:rsidRPr="00D45370" w:rsidRDefault="003B6DE0" w:rsidP="00D45370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D45370">
              <w:rPr>
                <w:rFonts w:asciiTheme="minorHAnsi" w:hAnsiTheme="minorHAnsi" w:cstheme="minorHAnsi"/>
                <w:noProof/>
              </w:rPr>
              <w:t>rekreácia. Košice: Univerzita Pavla Jozefa Šafárika. ISBN 978-80-815-2458-5. Dostupné v UK UPJŠ a u vyučujúceho.</w:t>
            </w:r>
          </w:p>
          <w:p w14:paraId="21D5399D" w14:textId="510252C9" w:rsidR="003F7545" w:rsidRPr="00D45370" w:rsidRDefault="003B6DE0" w:rsidP="00D45370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D45370">
              <w:rPr>
                <w:rFonts w:asciiTheme="minorHAnsi" w:hAnsiTheme="minorHAnsi" w:cstheme="minorHAnsi"/>
                <w:noProof/>
              </w:rPr>
              <w:t>WORLD HEALTH ORGANISATION, 2018. Global action plan on physical activity 2018 – 2030: more active people for a healthier world [online]. Geneva: World Health Organisation. ISBN 978-92-4-151418-7. Dostupné na: https://apps.who. int/iris/bitstream/handle/10665/272722/9789241514187-eng.pdf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01C5A1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71BE0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407E3BE" w14:textId="389AC2DA" w:rsidR="003B6DE0" w:rsidRPr="00C314F3" w:rsidRDefault="003B6DE0" w:rsidP="003B6DE0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="00C310F5">
              <w:rPr>
                <w:rFonts w:asciiTheme="minorHAnsi" w:hAnsiTheme="minorHAnsi" w:cstheme="minorHAnsi"/>
              </w:rPr>
              <w:t>5</w:t>
            </w:r>
            <w:r w:rsidRPr="003D751C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</w:t>
            </w:r>
          </w:p>
          <w:p w14:paraId="2DB8BC87" w14:textId="73D6CF2F" w:rsidR="003B6DE0" w:rsidRDefault="003B6DE0" w:rsidP="003B6DE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B0F0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C310F5" w:rsidRPr="00C310F5">
              <w:rPr>
                <w:rFonts w:asciiTheme="minorHAnsi" w:hAnsiTheme="minorHAnsi" w:cstheme="minorHAnsi"/>
              </w:rPr>
              <w:t>3</w:t>
            </w:r>
            <w:r w:rsidRPr="00C310F5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0A9510D4" w14:textId="0DCF4186" w:rsidR="003B6DE0" w:rsidRPr="00D45370" w:rsidRDefault="003B6DE0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D45370">
              <w:rPr>
                <w:rFonts w:asciiTheme="minorHAnsi" w:hAnsiTheme="minorHAnsi" w:cstheme="minorHAnsi"/>
              </w:rPr>
              <w:t xml:space="preserve">samoštúdium na vedomostný test: </w:t>
            </w:r>
            <w:r w:rsidR="00C310F5">
              <w:rPr>
                <w:rFonts w:asciiTheme="minorHAnsi" w:hAnsiTheme="minorHAnsi" w:cstheme="minorHAnsi"/>
              </w:rPr>
              <w:t>20</w:t>
            </w:r>
            <w:r w:rsidRPr="00D45370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68E093DA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07A29145" w:rsidR="001C6C3F" w:rsidRPr="00B44458" w:rsidRDefault="00F12182" w:rsidP="00C35FFD">
            <w:pPr>
              <w:jc w:val="both"/>
              <w:rPr>
                <w:rFonts w:asciiTheme="minorHAnsi" w:hAnsiTheme="minorHAnsi" w:cstheme="minorHAnsi"/>
              </w:rPr>
            </w:pPr>
            <w:r w:rsidRPr="00F12182">
              <w:rPr>
                <w:rFonts w:asciiTheme="minorHAnsi" w:hAnsiTheme="minorHAnsi" w:cstheme="minorHAnsi"/>
              </w:rPr>
              <w:t>Mgr. Peter Bakalár, PhD., univer.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7CC11F6B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537F4" w:rsidRPr="00A537F4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752AC" w14:textId="77777777" w:rsidR="00342848" w:rsidRDefault="00342848" w:rsidP="00524AED">
      <w:r>
        <w:separator/>
      </w:r>
    </w:p>
  </w:endnote>
  <w:endnote w:type="continuationSeparator" w:id="0">
    <w:p w14:paraId="2FDCE701" w14:textId="77777777" w:rsidR="00342848" w:rsidRDefault="00342848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47B5E" w14:textId="77777777" w:rsidR="00342848" w:rsidRDefault="00342848" w:rsidP="00524AED">
      <w:r>
        <w:separator/>
      </w:r>
    </w:p>
  </w:footnote>
  <w:footnote w:type="continuationSeparator" w:id="0">
    <w:p w14:paraId="1D4FE663" w14:textId="77777777" w:rsidR="00342848" w:rsidRDefault="00342848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45C5C"/>
    <w:multiLevelType w:val="hybridMultilevel"/>
    <w:tmpl w:val="C83A16AE"/>
    <w:lvl w:ilvl="0" w:tplc="84C2B08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525797">
    <w:abstractNumId w:val="12"/>
  </w:num>
  <w:num w:numId="2" w16cid:durableId="1872961232">
    <w:abstractNumId w:val="9"/>
  </w:num>
  <w:num w:numId="3" w16cid:durableId="461580019">
    <w:abstractNumId w:val="4"/>
  </w:num>
  <w:num w:numId="4" w16cid:durableId="196312420">
    <w:abstractNumId w:val="11"/>
  </w:num>
  <w:num w:numId="5" w16cid:durableId="505285713">
    <w:abstractNumId w:val="1"/>
  </w:num>
  <w:num w:numId="6" w16cid:durableId="1005977644">
    <w:abstractNumId w:val="0"/>
  </w:num>
  <w:num w:numId="7" w16cid:durableId="1286885415">
    <w:abstractNumId w:val="3"/>
  </w:num>
  <w:num w:numId="8" w16cid:durableId="1092163116">
    <w:abstractNumId w:val="10"/>
  </w:num>
  <w:num w:numId="9" w16cid:durableId="1730378179">
    <w:abstractNumId w:val="7"/>
  </w:num>
  <w:num w:numId="10" w16cid:durableId="1131284649">
    <w:abstractNumId w:val="5"/>
  </w:num>
  <w:num w:numId="11" w16cid:durableId="1283002623">
    <w:abstractNumId w:val="13"/>
  </w:num>
  <w:num w:numId="12" w16cid:durableId="1556232287">
    <w:abstractNumId w:val="8"/>
  </w:num>
  <w:num w:numId="13" w16cid:durableId="1383480741">
    <w:abstractNumId w:val="2"/>
  </w:num>
  <w:num w:numId="14" w16cid:durableId="9508224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74C5"/>
    <w:rsid w:val="00054605"/>
    <w:rsid w:val="000562BF"/>
    <w:rsid w:val="000616A3"/>
    <w:rsid w:val="00061F43"/>
    <w:rsid w:val="00071BE0"/>
    <w:rsid w:val="000954F1"/>
    <w:rsid w:val="00096F8F"/>
    <w:rsid w:val="0009795A"/>
    <w:rsid w:val="000A4C5F"/>
    <w:rsid w:val="000C55D9"/>
    <w:rsid w:val="000D6C9B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B33E9"/>
    <w:rsid w:val="002C49A5"/>
    <w:rsid w:val="002E51E5"/>
    <w:rsid w:val="002F17B6"/>
    <w:rsid w:val="0030229C"/>
    <w:rsid w:val="00302F6F"/>
    <w:rsid w:val="00306FED"/>
    <w:rsid w:val="00307AAD"/>
    <w:rsid w:val="003122C8"/>
    <w:rsid w:val="00317C40"/>
    <w:rsid w:val="003266AD"/>
    <w:rsid w:val="00327CF1"/>
    <w:rsid w:val="00342848"/>
    <w:rsid w:val="003477A7"/>
    <w:rsid w:val="0035218F"/>
    <w:rsid w:val="00364BAB"/>
    <w:rsid w:val="00366FCE"/>
    <w:rsid w:val="00376102"/>
    <w:rsid w:val="00377B7F"/>
    <w:rsid w:val="0038050B"/>
    <w:rsid w:val="00387422"/>
    <w:rsid w:val="00393013"/>
    <w:rsid w:val="00396070"/>
    <w:rsid w:val="003A360E"/>
    <w:rsid w:val="003A64EE"/>
    <w:rsid w:val="003A73B3"/>
    <w:rsid w:val="003B20FA"/>
    <w:rsid w:val="003B51CC"/>
    <w:rsid w:val="003B6DE0"/>
    <w:rsid w:val="003C0EA9"/>
    <w:rsid w:val="003C4B73"/>
    <w:rsid w:val="003D218D"/>
    <w:rsid w:val="003D751C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446F5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AD6"/>
    <w:rsid w:val="005E58A0"/>
    <w:rsid w:val="005F4FC7"/>
    <w:rsid w:val="00601BBC"/>
    <w:rsid w:val="006125BA"/>
    <w:rsid w:val="00615B09"/>
    <w:rsid w:val="00622D72"/>
    <w:rsid w:val="0062714A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3060"/>
    <w:rsid w:val="006A6BF1"/>
    <w:rsid w:val="006B22E7"/>
    <w:rsid w:val="006B5A14"/>
    <w:rsid w:val="006D3369"/>
    <w:rsid w:val="006D3B77"/>
    <w:rsid w:val="006D6EDE"/>
    <w:rsid w:val="006D7818"/>
    <w:rsid w:val="006E1C73"/>
    <w:rsid w:val="0070131F"/>
    <w:rsid w:val="00704780"/>
    <w:rsid w:val="00704C61"/>
    <w:rsid w:val="007102E1"/>
    <w:rsid w:val="00717869"/>
    <w:rsid w:val="00725DB4"/>
    <w:rsid w:val="00732A75"/>
    <w:rsid w:val="007468B8"/>
    <w:rsid w:val="00762099"/>
    <w:rsid w:val="007754F4"/>
    <w:rsid w:val="00776A3D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52F58"/>
    <w:rsid w:val="00857AE1"/>
    <w:rsid w:val="00860D1F"/>
    <w:rsid w:val="008658F9"/>
    <w:rsid w:val="00870487"/>
    <w:rsid w:val="008774CA"/>
    <w:rsid w:val="00882D22"/>
    <w:rsid w:val="008868CE"/>
    <w:rsid w:val="00896023"/>
    <w:rsid w:val="00896C97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12BD1"/>
    <w:rsid w:val="00920F9D"/>
    <w:rsid w:val="0092545A"/>
    <w:rsid w:val="00933BD9"/>
    <w:rsid w:val="00942D36"/>
    <w:rsid w:val="00951BCE"/>
    <w:rsid w:val="00955A73"/>
    <w:rsid w:val="00970201"/>
    <w:rsid w:val="00970607"/>
    <w:rsid w:val="00971B5B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055"/>
    <w:rsid w:val="00A04175"/>
    <w:rsid w:val="00A407C3"/>
    <w:rsid w:val="00A46BCA"/>
    <w:rsid w:val="00A50858"/>
    <w:rsid w:val="00A537F4"/>
    <w:rsid w:val="00A56373"/>
    <w:rsid w:val="00A6260F"/>
    <w:rsid w:val="00A63D55"/>
    <w:rsid w:val="00A65AB0"/>
    <w:rsid w:val="00A665CC"/>
    <w:rsid w:val="00A96536"/>
    <w:rsid w:val="00A9722D"/>
    <w:rsid w:val="00AA07DB"/>
    <w:rsid w:val="00AD1393"/>
    <w:rsid w:val="00AE1A19"/>
    <w:rsid w:val="00AE4E58"/>
    <w:rsid w:val="00AE578F"/>
    <w:rsid w:val="00B117A5"/>
    <w:rsid w:val="00B2115F"/>
    <w:rsid w:val="00B242F1"/>
    <w:rsid w:val="00B265E3"/>
    <w:rsid w:val="00B27960"/>
    <w:rsid w:val="00B31679"/>
    <w:rsid w:val="00B44458"/>
    <w:rsid w:val="00B52711"/>
    <w:rsid w:val="00B528E7"/>
    <w:rsid w:val="00B64928"/>
    <w:rsid w:val="00B650A3"/>
    <w:rsid w:val="00B6638F"/>
    <w:rsid w:val="00B82FB3"/>
    <w:rsid w:val="00B87D3B"/>
    <w:rsid w:val="00B90C38"/>
    <w:rsid w:val="00B92DD7"/>
    <w:rsid w:val="00B95906"/>
    <w:rsid w:val="00B96BE9"/>
    <w:rsid w:val="00BB7400"/>
    <w:rsid w:val="00BD6880"/>
    <w:rsid w:val="00BE2642"/>
    <w:rsid w:val="00C038D6"/>
    <w:rsid w:val="00C077AA"/>
    <w:rsid w:val="00C14C35"/>
    <w:rsid w:val="00C243BE"/>
    <w:rsid w:val="00C24A74"/>
    <w:rsid w:val="00C310F5"/>
    <w:rsid w:val="00C35FFD"/>
    <w:rsid w:val="00C42703"/>
    <w:rsid w:val="00C44270"/>
    <w:rsid w:val="00C506DD"/>
    <w:rsid w:val="00C614C2"/>
    <w:rsid w:val="00C64E36"/>
    <w:rsid w:val="00C823B9"/>
    <w:rsid w:val="00C93982"/>
    <w:rsid w:val="00C9617E"/>
    <w:rsid w:val="00CC6773"/>
    <w:rsid w:val="00CD256D"/>
    <w:rsid w:val="00CE7C56"/>
    <w:rsid w:val="00CF5E19"/>
    <w:rsid w:val="00CF640B"/>
    <w:rsid w:val="00D12E00"/>
    <w:rsid w:val="00D20030"/>
    <w:rsid w:val="00D2595A"/>
    <w:rsid w:val="00D35D75"/>
    <w:rsid w:val="00D45370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7599"/>
    <w:rsid w:val="00DD20FC"/>
    <w:rsid w:val="00DE3A84"/>
    <w:rsid w:val="00DE6F4A"/>
    <w:rsid w:val="00E02EBE"/>
    <w:rsid w:val="00E042C1"/>
    <w:rsid w:val="00E07488"/>
    <w:rsid w:val="00E07F22"/>
    <w:rsid w:val="00E16914"/>
    <w:rsid w:val="00E4402C"/>
    <w:rsid w:val="00E658CE"/>
    <w:rsid w:val="00E74543"/>
    <w:rsid w:val="00E80F94"/>
    <w:rsid w:val="00E8316B"/>
    <w:rsid w:val="00E965A4"/>
    <w:rsid w:val="00EA58FF"/>
    <w:rsid w:val="00EB5C50"/>
    <w:rsid w:val="00EC5002"/>
    <w:rsid w:val="00EC6E2E"/>
    <w:rsid w:val="00ED2024"/>
    <w:rsid w:val="00EE0137"/>
    <w:rsid w:val="00EE1B50"/>
    <w:rsid w:val="00EE53DC"/>
    <w:rsid w:val="00EF197D"/>
    <w:rsid w:val="00F12182"/>
    <w:rsid w:val="00F1272A"/>
    <w:rsid w:val="00F170FF"/>
    <w:rsid w:val="00F323B8"/>
    <w:rsid w:val="00F368A6"/>
    <w:rsid w:val="00F42775"/>
    <w:rsid w:val="00F458FD"/>
    <w:rsid w:val="00F50890"/>
    <w:rsid w:val="00F5141A"/>
    <w:rsid w:val="00F63C0B"/>
    <w:rsid w:val="00F6480B"/>
    <w:rsid w:val="00F72E3A"/>
    <w:rsid w:val="00F72EE0"/>
    <w:rsid w:val="00F7586A"/>
    <w:rsid w:val="00F86260"/>
    <w:rsid w:val="00F90286"/>
    <w:rsid w:val="00F91D11"/>
    <w:rsid w:val="00FB24AB"/>
    <w:rsid w:val="00FB3D8D"/>
    <w:rsid w:val="00FB59C1"/>
    <w:rsid w:val="00FC232F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D0273"/>
    <w:rsid w:val="00670D56"/>
    <w:rsid w:val="00686653"/>
    <w:rsid w:val="007008D6"/>
    <w:rsid w:val="00736620"/>
    <w:rsid w:val="00803801"/>
    <w:rsid w:val="008774CA"/>
    <w:rsid w:val="00905B80"/>
    <w:rsid w:val="00966CAC"/>
    <w:rsid w:val="00970201"/>
    <w:rsid w:val="00B47995"/>
    <w:rsid w:val="00BC4CBE"/>
    <w:rsid w:val="00C02A7B"/>
    <w:rsid w:val="00C506DD"/>
    <w:rsid w:val="00CD7765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F88CB3D0-CEEB-477A-813A-F6FCC512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2025-09-04T05:10:00Z</dcterms:created>
  <dcterms:modified xsi:type="dcterms:W3CDTF">2026-02-19T11:43:00Z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e7615b7e-17df-498a-ab5f-0131fc0cccd6</vt:lpwstr>
  </property>
</Properties>
</file>